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26C3D">
        <w:rPr>
          <w:rFonts w:ascii="Times New Roman" w:hAnsi="Times New Roman" w:cs="Times New Roman"/>
          <w:sz w:val="28"/>
        </w:rPr>
        <w:t xml:space="preserve">течественный психолог Л.С. </w:t>
      </w:r>
      <w:proofErr w:type="spellStart"/>
      <w:r w:rsidRPr="00826C3D">
        <w:rPr>
          <w:rFonts w:ascii="Times New Roman" w:hAnsi="Times New Roman" w:cs="Times New Roman"/>
          <w:sz w:val="28"/>
        </w:rPr>
        <w:t>Выготский</w:t>
      </w:r>
      <w:proofErr w:type="spellEnd"/>
      <w:r w:rsidRPr="00826C3D">
        <w:rPr>
          <w:rFonts w:ascii="Times New Roman" w:hAnsi="Times New Roman" w:cs="Times New Roman"/>
          <w:sz w:val="28"/>
        </w:rPr>
        <w:t xml:space="preserve"> описал так называемое «семизвездье симптомов» – семь наиболее ярких особенностей поведения, которые говорят о том, что ребенок достиг этого знаменательного этапа в развитии – кризиса упрямства.</w:t>
      </w:r>
    </w:p>
    <w:p w:rsidR="00826C3D" w:rsidRP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826C3D">
        <w:rPr>
          <w:rFonts w:ascii="Times New Roman" w:hAnsi="Times New Roman" w:cs="Times New Roman"/>
          <w:b/>
          <w:color w:val="0000FF"/>
          <w:sz w:val="28"/>
        </w:rPr>
        <w:t>Негативизм</w:t>
      </w:r>
      <w:r w:rsidRPr="00826C3D">
        <w:rPr>
          <w:rFonts w:ascii="Times New Roman" w:hAnsi="Times New Roman" w:cs="Times New Roman"/>
          <w:sz w:val="28"/>
        </w:rPr>
        <w:t xml:space="preserve"> – стремление постоянно противоречить взрослым. Ребенок говорит «Нет» даже в том случае, если на самом деле предпочел бы сказать «Да», потому что указания исходят от взрослых: ему же крайне важно утвердиться в собственном мнении, доказать другим, что он может иметь самостоятельную позицию, отличную от позиции мамы с папой.</w:t>
      </w:r>
    </w:p>
    <w:p w:rsidR="00826C3D" w:rsidRP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826C3D">
        <w:rPr>
          <w:rFonts w:ascii="Times New Roman" w:hAnsi="Times New Roman" w:cs="Times New Roman"/>
          <w:b/>
          <w:color w:val="0000FF"/>
          <w:sz w:val="28"/>
        </w:rPr>
        <w:t>Упрямство</w:t>
      </w:r>
      <w:r w:rsidRPr="00826C3D">
        <w:rPr>
          <w:rFonts w:ascii="Times New Roman" w:hAnsi="Times New Roman" w:cs="Times New Roman"/>
          <w:sz w:val="28"/>
        </w:rPr>
        <w:t xml:space="preserve"> – стремление всегда отстаивать свое требование. Довольно часто ребенок при этом загоняет себя в ловушку: он рад бы отказаться от первоначальной позиции, но не может – просто потому, что должен настоять на своем любой ценой.</w:t>
      </w:r>
    </w:p>
    <w:p w:rsidR="00826C3D" w:rsidRP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826C3D">
        <w:rPr>
          <w:rFonts w:ascii="Times New Roman" w:hAnsi="Times New Roman" w:cs="Times New Roman"/>
          <w:b/>
          <w:color w:val="0000FF"/>
          <w:sz w:val="28"/>
        </w:rPr>
        <w:t>Строптивость</w:t>
      </w:r>
      <w:r w:rsidRPr="00826C3D">
        <w:rPr>
          <w:rFonts w:ascii="Times New Roman" w:hAnsi="Times New Roman" w:cs="Times New Roman"/>
          <w:sz w:val="28"/>
        </w:rPr>
        <w:t xml:space="preserve"> – бунт против тех норм и правил, которые были установлены прежде и к которым ребенок, вроде бы, уже привык за первые годы своей жизни. Он рушит барьеры – сопротивляется, проверяет на прочность любое из существующих правил. Этим и объясняются такие распространенные проблемы этого возраста, как внезапные нарушения режима – отказ спать в привычное время, отказ от еды, которую прежде ребенок ел с удовольствием, и т.д.</w:t>
      </w:r>
    </w:p>
    <w:p w:rsidR="00826C3D" w:rsidRP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826C3D">
        <w:rPr>
          <w:rFonts w:ascii="Times New Roman" w:hAnsi="Times New Roman" w:cs="Times New Roman"/>
          <w:b/>
          <w:color w:val="0000FF"/>
          <w:sz w:val="28"/>
        </w:rPr>
        <w:t xml:space="preserve">Своеволие </w:t>
      </w:r>
      <w:r w:rsidRPr="00826C3D">
        <w:rPr>
          <w:rFonts w:ascii="Times New Roman" w:hAnsi="Times New Roman" w:cs="Times New Roman"/>
          <w:sz w:val="28"/>
        </w:rPr>
        <w:t>– то самое краеугольное «Я САМ!».</w:t>
      </w:r>
    </w:p>
    <w:p w:rsidR="00826C3D" w:rsidRP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826C3D">
        <w:rPr>
          <w:rFonts w:ascii="Times New Roman" w:hAnsi="Times New Roman" w:cs="Times New Roman"/>
          <w:b/>
          <w:color w:val="0000FF"/>
          <w:sz w:val="28"/>
        </w:rPr>
        <w:t>Протест-бунт</w:t>
      </w:r>
      <w:r w:rsidRPr="00826C3D">
        <w:rPr>
          <w:rFonts w:ascii="Times New Roman" w:hAnsi="Times New Roman" w:cs="Times New Roman"/>
          <w:sz w:val="28"/>
        </w:rPr>
        <w:t xml:space="preserve"> – дитя находится в состоянии непрекращающейся войны  с окружающими – прежде всего, конечно, с вами – родителями.</w:t>
      </w:r>
    </w:p>
    <w:p w:rsidR="00826C3D" w:rsidRP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826C3D">
        <w:rPr>
          <w:rFonts w:ascii="Times New Roman" w:hAnsi="Times New Roman" w:cs="Times New Roman"/>
          <w:b/>
          <w:color w:val="0000FF"/>
          <w:sz w:val="28"/>
        </w:rPr>
        <w:t>Симптом обесценивания</w:t>
      </w:r>
      <w:r w:rsidRPr="00826C3D">
        <w:rPr>
          <w:rFonts w:ascii="Times New Roman" w:hAnsi="Times New Roman" w:cs="Times New Roman"/>
          <w:sz w:val="28"/>
        </w:rPr>
        <w:t xml:space="preserve"> – ребенок, еще вчера такой ласковый и нежный, вдруг начинает ругаться, обзываться, подвергать сомнению ваши слова и ваш авторитет.</w:t>
      </w:r>
    </w:p>
    <w:p w:rsidR="00826C3D" w:rsidRP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826C3D" w:rsidRPr="00826C3D" w:rsidRDefault="00826C3D" w:rsidP="00826C3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826C3D">
        <w:rPr>
          <w:rFonts w:ascii="Times New Roman" w:hAnsi="Times New Roman" w:cs="Times New Roman"/>
          <w:b/>
          <w:color w:val="0000FF"/>
          <w:sz w:val="28"/>
        </w:rPr>
        <w:t>Деспотизм</w:t>
      </w:r>
      <w:r w:rsidRPr="00826C3D">
        <w:rPr>
          <w:rFonts w:ascii="Times New Roman" w:hAnsi="Times New Roman" w:cs="Times New Roman"/>
          <w:sz w:val="28"/>
        </w:rPr>
        <w:t xml:space="preserve"> – дитя не только все время настаивает на том, что все будет делать сам. Он и вас пытается заставить плясать под свою дудку! Для многих родителей это оказывается настоящим шоком: собственное чадо, от горшка два вершка – командует, требует, настаивает! Впрочем, достается не только маме с папой и бабушке с дедушкой, но и младшим братьям и сестрам, и домашним животным.</w:t>
      </w:r>
    </w:p>
    <w:sectPr w:rsidR="00826C3D" w:rsidRPr="00826C3D" w:rsidSect="00C03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826C3D"/>
    <w:rsid w:val="00826C3D"/>
    <w:rsid w:val="00C03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6C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1651</Characters>
  <Application>Microsoft Office Word</Application>
  <DocSecurity>0</DocSecurity>
  <Lines>13</Lines>
  <Paragraphs>3</Paragraphs>
  <ScaleCrop>false</ScaleCrop>
  <Company>Grizli777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2013-04-08T18:55:00Z</dcterms:created>
  <dcterms:modified xsi:type="dcterms:W3CDTF">2013-04-08T18:58:00Z</dcterms:modified>
</cp:coreProperties>
</file>